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AD2" w:rsidRPr="005A7AD2" w:rsidRDefault="005A7AD2" w:rsidP="005A7AD2">
      <w:pPr>
        <w:pStyle w:val="a3"/>
        <w:ind w:left="6379"/>
        <w:rPr>
          <w:rFonts w:ascii="Times New Roman" w:hAnsi="Times New Roman"/>
          <w:sz w:val="20"/>
        </w:rPr>
      </w:pPr>
      <w:r w:rsidRPr="005A7AD2">
        <w:rPr>
          <w:rFonts w:ascii="Times New Roman" w:hAnsi="Times New Roman"/>
          <w:sz w:val="20"/>
        </w:rPr>
        <w:t>Приложение</w:t>
      </w:r>
    </w:p>
    <w:p w:rsidR="004234A6" w:rsidRDefault="005A7AD2" w:rsidP="004234A6">
      <w:pPr>
        <w:pStyle w:val="a3"/>
        <w:ind w:left="6379"/>
        <w:rPr>
          <w:rFonts w:ascii="Times New Roman" w:hAnsi="Times New Roman"/>
          <w:sz w:val="20"/>
          <w:u w:val="single"/>
        </w:rPr>
      </w:pPr>
      <w:r w:rsidRPr="005A7AD2">
        <w:rPr>
          <w:rFonts w:ascii="Times New Roman" w:hAnsi="Times New Roman"/>
          <w:sz w:val="20"/>
        </w:rPr>
        <w:t xml:space="preserve">к приказу № </w:t>
      </w:r>
      <w:r w:rsidR="004234A6">
        <w:rPr>
          <w:rFonts w:ascii="Times New Roman" w:hAnsi="Times New Roman"/>
          <w:bCs/>
          <w:sz w:val="20"/>
          <w:u w:val="single"/>
        </w:rPr>
        <w:t>2366</w:t>
      </w:r>
      <w:r w:rsidRPr="005A7AD2">
        <w:rPr>
          <w:rFonts w:ascii="Times New Roman" w:hAnsi="Times New Roman"/>
          <w:sz w:val="20"/>
        </w:rPr>
        <w:t xml:space="preserve"> от </w:t>
      </w:r>
      <w:r w:rsidR="004234A6">
        <w:rPr>
          <w:rFonts w:ascii="Times New Roman" w:hAnsi="Times New Roman"/>
          <w:sz w:val="20"/>
          <w:u w:val="single"/>
        </w:rPr>
        <w:t>20.11.2023</w:t>
      </w:r>
    </w:p>
    <w:p w:rsidR="004234A6" w:rsidRPr="004234A6" w:rsidRDefault="004234A6" w:rsidP="004234A6">
      <w:pPr>
        <w:pStyle w:val="a3"/>
        <w:ind w:left="6379"/>
        <w:rPr>
          <w:rFonts w:ascii="Times New Roman" w:hAnsi="Times New Roman"/>
          <w:sz w:val="20"/>
        </w:rPr>
      </w:pPr>
      <w:r w:rsidRPr="004234A6">
        <w:rPr>
          <w:rFonts w:ascii="Times New Roman" w:hAnsi="Times New Roman"/>
          <w:sz w:val="20"/>
        </w:rPr>
        <w:t>с дополнениями, утвержденными</w:t>
      </w:r>
    </w:p>
    <w:p w:rsidR="004234A6" w:rsidRPr="004234A6" w:rsidRDefault="004234A6" w:rsidP="004234A6">
      <w:pPr>
        <w:pStyle w:val="a3"/>
        <w:ind w:left="6379"/>
        <w:rPr>
          <w:rFonts w:ascii="Times New Roman" w:hAnsi="Times New Roman"/>
          <w:sz w:val="20"/>
          <w:u w:val="single"/>
        </w:rPr>
      </w:pPr>
      <w:r w:rsidRPr="004234A6">
        <w:rPr>
          <w:rFonts w:ascii="Times New Roman" w:hAnsi="Times New Roman"/>
          <w:sz w:val="20"/>
        </w:rPr>
        <w:t>приказом</w:t>
      </w:r>
      <w:r w:rsidRPr="005A7AD2">
        <w:rPr>
          <w:rFonts w:ascii="Times New Roman" w:hAnsi="Times New Roman"/>
          <w:sz w:val="20"/>
        </w:rPr>
        <w:t xml:space="preserve"> № </w:t>
      </w:r>
      <w:r>
        <w:rPr>
          <w:rFonts w:ascii="Times New Roman" w:hAnsi="Times New Roman"/>
          <w:bCs/>
          <w:sz w:val="20"/>
          <w:u w:val="single"/>
        </w:rPr>
        <w:t>2121</w:t>
      </w:r>
      <w:r w:rsidRPr="005A7AD2">
        <w:rPr>
          <w:rFonts w:ascii="Times New Roman" w:hAnsi="Times New Roman"/>
          <w:sz w:val="20"/>
        </w:rPr>
        <w:t xml:space="preserve"> от </w:t>
      </w:r>
      <w:r>
        <w:rPr>
          <w:rFonts w:ascii="Times New Roman" w:hAnsi="Times New Roman"/>
          <w:sz w:val="20"/>
          <w:u w:val="single"/>
        </w:rPr>
        <w:t>28.10.2024</w:t>
      </w:r>
    </w:p>
    <w:p w:rsidR="005A7AD2" w:rsidRPr="004234A6" w:rsidRDefault="005A7AD2" w:rsidP="005A7AD2">
      <w:pPr>
        <w:pStyle w:val="a3"/>
        <w:ind w:left="6379"/>
        <w:rPr>
          <w:rFonts w:ascii="Times New Roman" w:hAnsi="Times New Roman"/>
          <w:sz w:val="20"/>
          <w:u w:val="single"/>
        </w:rPr>
      </w:pPr>
    </w:p>
    <w:p w:rsidR="005A7AD2" w:rsidRPr="00E12524" w:rsidRDefault="005A7AD2" w:rsidP="005A7AD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12524">
        <w:rPr>
          <w:rFonts w:ascii="Times New Roman" w:hAnsi="Times New Roman"/>
          <w:b/>
          <w:sz w:val="24"/>
          <w:szCs w:val="24"/>
        </w:rPr>
        <w:t>Размеры почасовых ставок</w:t>
      </w:r>
    </w:p>
    <w:p w:rsidR="005A7AD2" w:rsidRPr="005A7AD2" w:rsidRDefault="005A7AD2" w:rsidP="005A7AD2">
      <w:pPr>
        <w:pStyle w:val="a3"/>
        <w:jc w:val="center"/>
        <w:rPr>
          <w:rFonts w:ascii="Times New Roman" w:hAnsi="Times New Roman"/>
          <w:b/>
          <w:sz w:val="16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095"/>
        <w:gridCol w:w="1985"/>
      </w:tblGrid>
      <w:tr w:rsidR="005A7AD2" w:rsidRPr="0041514C" w:rsidTr="005A62A1">
        <w:trPr>
          <w:trHeight w:val="2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D2" w:rsidRPr="0041514C" w:rsidRDefault="005A7AD2" w:rsidP="005A62A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514C">
              <w:rPr>
                <w:rFonts w:ascii="Times New Roman" w:hAnsi="Times New Roman"/>
                <w:b/>
                <w:sz w:val="20"/>
                <w:szCs w:val="20"/>
              </w:rPr>
              <w:t>Подгруппы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AD2" w:rsidRPr="0041514C" w:rsidRDefault="005A7AD2" w:rsidP="005A62A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514C">
              <w:rPr>
                <w:rFonts w:ascii="Times New Roman" w:hAnsi="Times New Roman"/>
                <w:b/>
                <w:sz w:val="20"/>
                <w:szCs w:val="20"/>
              </w:rPr>
              <w:t>Лица, привлекаемые к реализации учебного процесса на условиях почасовой оплаты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D2" w:rsidRPr="0041514C" w:rsidRDefault="005A7AD2" w:rsidP="005A62A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514C">
              <w:rPr>
                <w:rFonts w:ascii="Times New Roman" w:hAnsi="Times New Roman"/>
                <w:b/>
                <w:sz w:val="20"/>
                <w:szCs w:val="20"/>
              </w:rPr>
              <w:t>Размер почасовой ставки, руб.</w:t>
            </w:r>
          </w:p>
        </w:tc>
      </w:tr>
      <w:tr w:rsidR="005A7AD2" w:rsidRPr="00E12524" w:rsidTr="005A62A1"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5A7AD2" w:rsidRPr="0041514C" w:rsidRDefault="005A7AD2" w:rsidP="005A62A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514C">
              <w:rPr>
                <w:rFonts w:ascii="Times New Roman" w:hAnsi="Times New Roman"/>
                <w:b/>
                <w:sz w:val="20"/>
                <w:szCs w:val="20"/>
              </w:rPr>
              <w:t>ПР*, участвующие в реализации образовательных программ без использования ДОТ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2524">
              <w:rPr>
                <w:rFonts w:ascii="Times New Roman" w:hAnsi="Times New Roman"/>
                <w:sz w:val="20"/>
                <w:szCs w:val="20"/>
              </w:rPr>
              <w:t>ПР без ученой степени</w:t>
            </w:r>
          </w:p>
        </w:tc>
      </w:tr>
      <w:tr w:rsidR="005A7AD2" w:rsidRPr="00E12524" w:rsidTr="005A62A1">
        <w:tc>
          <w:tcPr>
            <w:tcW w:w="138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7AD2" w:rsidRPr="0041514C" w:rsidRDefault="005A7AD2" w:rsidP="005A62A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5A7AD2" w:rsidRPr="00E12524" w:rsidRDefault="005A7AD2" w:rsidP="005A62A1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2524">
              <w:rPr>
                <w:rFonts w:ascii="Times New Roman" w:hAnsi="Times New Roman"/>
                <w:sz w:val="20"/>
                <w:szCs w:val="20"/>
              </w:rPr>
              <w:t>сотрудники ТГУ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2524">
              <w:rPr>
                <w:rFonts w:ascii="Times New Roman" w:hAnsi="Times New Roman"/>
                <w:sz w:val="20"/>
                <w:szCs w:val="20"/>
              </w:rPr>
              <w:t>внешние привлеченные**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524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bookmarkStart w:id="0" w:name="_GoBack"/>
        <w:bookmarkEnd w:id="0"/>
      </w:tr>
      <w:tr w:rsidR="005A7AD2" w:rsidRPr="00E12524" w:rsidTr="005A62A1">
        <w:tc>
          <w:tcPr>
            <w:tcW w:w="138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7AD2" w:rsidRPr="0041514C" w:rsidRDefault="005A7AD2" w:rsidP="005A62A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2524">
              <w:rPr>
                <w:rFonts w:ascii="Times New Roman" w:hAnsi="Times New Roman"/>
                <w:sz w:val="20"/>
                <w:szCs w:val="20"/>
              </w:rPr>
              <w:t>внешние привлеченные, соответствующие  установленным требованиям***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524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5A7AD2" w:rsidRPr="00E12524" w:rsidTr="005A62A1">
        <w:tc>
          <w:tcPr>
            <w:tcW w:w="138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7AD2" w:rsidRPr="0041514C" w:rsidRDefault="005A7AD2" w:rsidP="005A62A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2524">
              <w:rPr>
                <w:rFonts w:ascii="Times New Roman" w:hAnsi="Times New Roman"/>
                <w:sz w:val="20"/>
                <w:szCs w:val="20"/>
              </w:rPr>
              <w:t>ПР, имеющие ученую степень кандидата наук и (или) ученое звание доцента</w:t>
            </w:r>
          </w:p>
        </w:tc>
      </w:tr>
      <w:tr w:rsidR="005A7AD2" w:rsidRPr="00E12524" w:rsidTr="005A62A1">
        <w:tc>
          <w:tcPr>
            <w:tcW w:w="138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7AD2" w:rsidRPr="0041514C" w:rsidRDefault="005A7AD2" w:rsidP="005A62A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5A7AD2" w:rsidRPr="00E12524" w:rsidRDefault="005A7AD2" w:rsidP="005A62A1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2524">
              <w:rPr>
                <w:rFonts w:ascii="Times New Roman" w:hAnsi="Times New Roman"/>
                <w:sz w:val="20"/>
                <w:szCs w:val="20"/>
              </w:rPr>
              <w:t>сотрудники ТГУ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2524">
              <w:rPr>
                <w:rFonts w:ascii="Times New Roman" w:hAnsi="Times New Roman"/>
                <w:sz w:val="20"/>
                <w:szCs w:val="20"/>
              </w:rPr>
              <w:t>внешние привлеченные**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524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</w:tr>
      <w:tr w:rsidR="005A7AD2" w:rsidRPr="00E12524" w:rsidTr="005A62A1">
        <w:tc>
          <w:tcPr>
            <w:tcW w:w="138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7AD2" w:rsidRPr="0041514C" w:rsidRDefault="005A7AD2" w:rsidP="005A62A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2524">
              <w:rPr>
                <w:rFonts w:ascii="Times New Roman" w:hAnsi="Times New Roman"/>
                <w:sz w:val="20"/>
                <w:szCs w:val="20"/>
              </w:rPr>
              <w:t>внешние привлеченные, соответствующие  установленным требованиям***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524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5A7AD2" w:rsidRPr="00E12524" w:rsidTr="005A62A1">
        <w:tc>
          <w:tcPr>
            <w:tcW w:w="138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7AD2" w:rsidRPr="0041514C" w:rsidRDefault="005A7AD2" w:rsidP="005A62A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2524">
              <w:rPr>
                <w:rFonts w:ascii="Times New Roman" w:hAnsi="Times New Roman"/>
                <w:sz w:val="20"/>
                <w:szCs w:val="20"/>
              </w:rPr>
              <w:t>ПР, имеющие ученую степень доктора наук и (или) ученое звание профессора</w:t>
            </w:r>
          </w:p>
        </w:tc>
      </w:tr>
      <w:tr w:rsidR="005A7AD2" w:rsidRPr="00E12524" w:rsidTr="005A62A1">
        <w:tc>
          <w:tcPr>
            <w:tcW w:w="138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7AD2" w:rsidRPr="0041514C" w:rsidRDefault="005A7AD2" w:rsidP="005A62A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5A7AD2" w:rsidRPr="00E12524" w:rsidRDefault="005A7AD2" w:rsidP="005A62A1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2524">
              <w:rPr>
                <w:rFonts w:ascii="Times New Roman" w:hAnsi="Times New Roman"/>
                <w:sz w:val="20"/>
                <w:szCs w:val="20"/>
              </w:rPr>
              <w:t>сотрудники ТГУ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2524">
              <w:rPr>
                <w:rFonts w:ascii="Times New Roman" w:hAnsi="Times New Roman"/>
                <w:sz w:val="20"/>
                <w:szCs w:val="20"/>
              </w:rPr>
              <w:t>внешние привлеченные**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524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</w:tr>
      <w:tr w:rsidR="005A7AD2" w:rsidRPr="00E12524" w:rsidTr="005A62A1"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AD2" w:rsidRPr="0041514C" w:rsidRDefault="005A7AD2" w:rsidP="005A62A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2524">
              <w:rPr>
                <w:rFonts w:ascii="Times New Roman" w:hAnsi="Times New Roman"/>
                <w:sz w:val="20"/>
                <w:szCs w:val="20"/>
              </w:rPr>
              <w:t>внешние привлеченные, соответствующие  установленным требованиям***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524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5A7AD2" w:rsidRPr="00E12524" w:rsidTr="005A62A1"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5A7AD2" w:rsidRPr="0041514C" w:rsidRDefault="005A7AD2" w:rsidP="005A62A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514C">
              <w:rPr>
                <w:rFonts w:ascii="Times New Roman" w:hAnsi="Times New Roman"/>
                <w:b/>
                <w:sz w:val="20"/>
                <w:szCs w:val="20"/>
              </w:rPr>
              <w:t>ПР*, участвующие в реализации образовательных программ с использованием ДОТ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2524">
              <w:rPr>
                <w:rFonts w:ascii="Times New Roman" w:hAnsi="Times New Roman"/>
                <w:sz w:val="20"/>
                <w:szCs w:val="20"/>
              </w:rPr>
              <w:t xml:space="preserve">ПР без ученой степени </w:t>
            </w:r>
            <w:r w:rsidRPr="0041514C">
              <w:rPr>
                <w:rFonts w:ascii="Times New Roman" w:hAnsi="Times New Roman"/>
                <w:i/>
                <w:sz w:val="20"/>
                <w:szCs w:val="20"/>
              </w:rPr>
              <w:t>(ОПОП ВО с использованием ДОТ)</w:t>
            </w:r>
          </w:p>
        </w:tc>
      </w:tr>
      <w:tr w:rsidR="005A7AD2" w:rsidRPr="00E12524" w:rsidTr="005A62A1">
        <w:tc>
          <w:tcPr>
            <w:tcW w:w="138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7AD2" w:rsidRPr="0041514C" w:rsidRDefault="005A7AD2" w:rsidP="005A62A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5A7AD2" w:rsidRPr="00E12524" w:rsidRDefault="005A7AD2" w:rsidP="005A62A1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2524">
              <w:rPr>
                <w:rFonts w:ascii="Times New Roman" w:hAnsi="Times New Roman"/>
                <w:sz w:val="20"/>
                <w:szCs w:val="20"/>
              </w:rPr>
              <w:t>сотрудники ТГУ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2524">
              <w:rPr>
                <w:rFonts w:ascii="Times New Roman" w:hAnsi="Times New Roman"/>
                <w:sz w:val="20"/>
                <w:szCs w:val="20"/>
              </w:rPr>
              <w:t>внешние привлеченные**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524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</w:tr>
      <w:tr w:rsidR="005A7AD2" w:rsidRPr="00E12524" w:rsidTr="005A62A1">
        <w:tc>
          <w:tcPr>
            <w:tcW w:w="138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7AD2" w:rsidRPr="0041514C" w:rsidRDefault="005A7AD2" w:rsidP="005A62A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2524">
              <w:rPr>
                <w:rFonts w:ascii="Times New Roman" w:hAnsi="Times New Roman"/>
                <w:sz w:val="20"/>
                <w:szCs w:val="20"/>
              </w:rPr>
              <w:t>внешние привлеченные, соответствующие  установленным требованиям***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524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</w:tr>
      <w:tr w:rsidR="005A7AD2" w:rsidRPr="00E12524" w:rsidTr="005A62A1">
        <w:tc>
          <w:tcPr>
            <w:tcW w:w="138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7AD2" w:rsidRPr="0041514C" w:rsidRDefault="005A7AD2" w:rsidP="005A62A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2524">
              <w:rPr>
                <w:rFonts w:ascii="Times New Roman" w:hAnsi="Times New Roman"/>
                <w:sz w:val="20"/>
                <w:szCs w:val="20"/>
              </w:rPr>
              <w:t xml:space="preserve">ПР, имеющие ученую степень кандидата наук и (или) ученое звание доцента </w:t>
            </w:r>
            <w:r w:rsidRPr="0041514C">
              <w:rPr>
                <w:rFonts w:ascii="Times New Roman" w:hAnsi="Times New Roman"/>
                <w:i/>
                <w:sz w:val="20"/>
                <w:szCs w:val="20"/>
              </w:rPr>
              <w:t>(ОПОП ВО с использованием ДОТ)</w:t>
            </w:r>
          </w:p>
        </w:tc>
      </w:tr>
      <w:tr w:rsidR="005A7AD2" w:rsidRPr="00E12524" w:rsidTr="005A62A1">
        <w:tc>
          <w:tcPr>
            <w:tcW w:w="138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7AD2" w:rsidRPr="0041514C" w:rsidRDefault="005A7AD2" w:rsidP="005A62A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5A7AD2" w:rsidRPr="00E12524" w:rsidRDefault="005A7AD2" w:rsidP="005A62A1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2524">
              <w:rPr>
                <w:rFonts w:ascii="Times New Roman" w:hAnsi="Times New Roman"/>
                <w:sz w:val="20"/>
                <w:szCs w:val="20"/>
              </w:rPr>
              <w:t>сотрудники ТГУ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2524">
              <w:rPr>
                <w:rFonts w:ascii="Times New Roman" w:hAnsi="Times New Roman"/>
                <w:sz w:val="20"/>
                <w:szCs w:val="20"/>
              </w:rPr>
              <w:t>внешние привлеченные**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524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5A7AD2" w:rsidRPr="00E12524" w:rsidTr="005A62A1">
        <w:tc>
          <w:tcPr>
            <w:tcW w:w="138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7AD2" w:rsidRPr="0041514C" w:rsidRDefault="005A7AD2" w:rsidP="005A62A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2524">
              <w:rPr>
                <w:rFonts w:ascii="Times New Roman" w:hAnsi="Times New Roman"/>
                <w:sz w:val="20"/>
                <w:szCs w:val="20"/>
              </w:rPr>
              <w:t>внешние привлеченные, соответствующие  установленным требованиям***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524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5A7AD2" w:rsidRPr="00E12524" w:rsidTr="005A62A1">
        <w:tc>
          <w:tcPr>
            <w:tcW w:w="138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7AD2" w:rsidRPr="0041514C" w:rsidRDefault="005A7AD2" w:rsidP="005A62A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2524">
              <w:rPr>
                <w:rFonts w:ascii="Times New Roman" w:hAnsi="Times New Roman"/>
                <w:sz w:val="20"/>
                <w:szCs w:val="20"/>
              </w:rPr>
              <w:t xml:space="preserve">ПР, имеющие ученую степень доктора наук и (или) ученое звание профессора </w:t>
            </w:r>
            <w:r w:rsidRPr="0041514C">
              <w:rPr>
                <w:rFonts w:ascii="Times New Roman" w:hAnsi="Times New Roman"/>
                <w:i/>
                <w:sz w:val="20"/>
                <w:szCs w:val="20"/>
              </w:rPr>
              <w:t>(ОПОП ВО с использованием ДОТ)</w:t>
            </w:r>
          </w:p>
        </w:tc>
      </w:tr>
      <w:tr w:rsidR="005A7AD2" w:rsidRPr="00E12524" w:rsidTr="005A62A1">
        <w:tc>
          <w:tcPr>
            <w:tcW w:w="138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7AD2" w:rsidRPr="0041514C" w:rsidRDefault="005A7AD2" w:rsidP="005A62A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5A7AD2" w:rsidRPr="00E12524" w:rsidRDefault="005A7AD2" w:rsidP="005A62A1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2524">
              <w:rPr>
                <w:rFonts w:ascii="Times New Roman" w:hAnsi="Times New Roman"/>
                <w:sz w:val="20"/>
                <w:szCs w:val="20"/>
              </w:rPr>
              <w:t>сотрудники ТГУ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2524">
              <w:rPr>
                <w:rFonts w:ascii="Times New Roman" w:hAnsi="Times New Roman"/>
                <w:sz w:val="20"/>
                <w:szCs w:val="20"/>
              </w:rPr>
              <w:t>внешние привлеченные**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524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5A7AD2" w:rsidRPr="00E12524" w:rsidTr="005A62A1"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7AD2" w:rsidRPr="0041514C" w:rsidRDefault="005A7AD2" w:rsidP="005A62A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2524">
              <w:rPr>
                <w:rFonts w:ascii="Times New Roman" w:hAnsi="Times New Roman"/>
                <w:sz w:val="20"/>
                <w:szCs w:val="20"/>
              </w:rPr>
              <w:t>внешние привлеченные, соответствующие  установленным требованиям***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524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5A7AD2" w:rsidRPr="00E12524" w:rsidTr="005A62A1"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5A7AD2" w:rsidRPr="0041514C" w:rsidRDefault="005A7AD2" w:rsidP="005A62A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514C">
              <w:rPr>
                <w:rFonts w:ascii="Times New Roman" w:hAnsi="Times New Roman"/>
                <w:b/>
                <w:sz w:val="20"/>
                <w:szCs w:val="20"/>
              </w:rPr>
              <w:t>Иное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2524">
              <w:rPr>
                <w:rFonts w:ascii="Times New Roman" w:hAnsi="Times New Roman"/>
                <w:sz w:val="20"/>
                <w:szCs w:val="20"/>
              </w:rPr>
              <w:t>Руководитель спортивной секции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524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5A7AD2" w:rsidRPr="00E12524" w:rsidTr="005A62A1">
        <w:tc>
          <w:tcPr>
            <w:tcW w:w="138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2524">
              <w:rPr>
                <w:rFonts w:ascii="Times New Roman" w:hAnsi="Times New Roman"/>
                <w:sz w:val="20"/>
                <w:szCs w:val="20"/>
              </w:rPr>
              <w:t>Председатель ГЭК (ИЭК) внешний привлеченный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524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5A7AD2" w:rsidRPr="00E12524" w:rsidTr="005A62A1">
        <w:tc>
          <w:tcPr>
            <w:tcW w:w="138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2524">
              <w:rPr>
                <w:rFonts w:ascii="Times New Roman" w:hAnsi="Times New Roman"/>
                <w:sz w:val="20"/>
                <w:szCs w:val="20"/>
              </w:rPr>
              <w:t>Член ГЭК (ИЭК) внешний привлеченный, соответствующий  установленным требованиям***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524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</w:tr>
      <w:tr w:rsidR="005A7AD2" w:rsidRPr="00E12524" w:rsidTr="005A62A1">
        <w:tc>
          <w:tcPr>
            <w:tcW w:w="138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D2" w:rsidRPr="00134A66" w:rsidRDefault="005A7AD2" w:rsidP="005A62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4A6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Натурщики:</w:t>
            </w:r>
          </w:p>
        </w:tc>
      </w:tr>
      <w:tr w:rsidR="005A7AD2" w:rsidRPr="00E12524" w:rsidTr="005A62A1">
        <w:tc>
          <w:tcPr>
            <w:tcW w:w="138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5A7AD2" w:rsidRPr="00134A66" w:rsidRDefault="005A7AD2" w:rsidP="005A62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4A6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«Обнаженная фигура»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7AD2" w:rsidRPr="00134A66" w:rsidRDefault="005A7AD2" w:rsidP="005A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4A6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120,00***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5A7AD2" w:rsidRPr="00E12524" w:rsidTr="005A62A1">
        <w:tc>
          <w:tcPr>
            <w:tcW w:w="138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A7AD2" w:rsidRPr="00134A66" w:rsidRDefault="005A7AD2" w:rsidP="005A62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4A6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«Позирование»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7AD2" w:rsidRPr="00134A66" w:rsidRDefault="005A7AD2" w:rsidP="005A6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4A6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100,00***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5A7AD2" w:rsidRPr="00E12524" w:rsidTr="005A62A1">
        <w:tc>
          <w:tcPr>
            <w:tcW w:w="138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512E">
              <w:rPr>
                <w:rFonts w:ascii="Times New Roman" w:hAnsi="Times New Roman"/>
                <w:sz w:val="20"/>
                <w:szCs w:val="20"/>
              </w:rPr>
              <w:t>Рецензирование выпускных квалификационных работ (за исключением программ бакалавриата) и научно-квалификационных работ:</w:t>
            </w:r>
          </w:p>
        </w:tc>
      </w:tr>
      <w:tr w:rsidR="005A7AD2" w:rsidRPr="00E12524" w:rsidTr="005A62A1">
        <w:tc>
          <w:tcPr>
            <w:tcW w:w="138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2524">
              <w:rPr>
                <w:rFonts w:ascii="Times New Roman" w:hAnsi="Times New Roman"/>
                <w:sz w:val="20"/>
                <w:szCs w:val="20"/>
              </w:rPr>
              <w:t>ПР без ученой степени</w:t>
            </w:r>
          </w:p>
        </w:tc>
      </w:tr>
      <w:tr w:rsidR="005A7AD2" w:rsidRPr="00E12524" w:rsidTr="005A62A1">
        <w:tc>
          <w:tcPr>
            <w:tcW w:w="138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5A7AD2" w:rsidRPr="00E12524" w:rsidRDefault="005A7AD2" w:rsidP="005A62A1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работники образовательных организаций среднего профессионального образования, высшего образования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524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5A7AD2" w:rsidRPr="00E12524" w:rsidTr="005A62A1">
        <w:tc>
          <w:tcPr>
            <w:tcW w:w="138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5A7AD2" w:rsidRPr="00E12524" w:rsidRDefault="005A7AD2" w:rsidP="005A62A1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86663E">
              <w:rPr>
                <w:rFonts w:ascii="Times New Roman" w:hAnsi="Times New Roman"/>
                <w:sz w:val="20"/>
                <w:szCs w:val="20"/>
              </w:rPr>
              <w:t>пециалисты предприятий, учреждений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2524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524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5A7AD2" w:rsidRPr="00E12524" w:rsidTr="005A62A1">
        <w:tc>
          <w:tcPr>
            <w:tcW w:w="138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2524">
              <w:rPr>
                <w:rFonts w:ascii="Times New Roman" w:hAnsi="Times New Roman"/>
                <w:sz w:val="20"/>
                <w:szCs w:val="20"/>
              </w:rPr>
              <w:t>ПР, имеющие ученую степень кандидата наук и (или) ученое звание доцента</w:t>
            </w:r>
          </w:p>
        </w:tc>
      </w:tr>
      <w:tr w:rsidR="005A7AD2" w:rsidRPr="00E12524" w:rsidTr="005A62A1">
        <w:tc>
          <w:tcPr>
            <w:tcW w:w="138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5A7AD2" w:rsidRPr="00E12524" w:rsidRDefault="005A7AD2" w:rsidP="005A62A1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работники образовательных организаций среднего профессионального образования, высшего образования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524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</w:tr>
      <w:tr w:rsidR="005A7AD2" w:rsidRPr="00E12524" w:rsidTr="005A62A1">
        <w:tc>
          <w:tcPr>
            <w:tcW w:w="138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5A7AD2" w:rsidRPr="00E12524" w:rsidRDefault="005A7AD2" w:rsidP="005A62A1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86663E">
              <w:rPr>
                <w:rFonts w:ascii="Times New Roman" w:hAnsi="Times New Roman"/>
                <w:sz w:val="20"/>
                <w:szCs w:val="20"/>
              </w:rPr>
              <w:t>пециалисты предприятий, учреждений</w:t>
            </w:r>
            <w:r w:rsidRPr="00E12524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524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5A7AD2" w:rsidRPr="00E12524" w:rsidTr="005A62A1">
        <w:tc>
          <w:tcPr>
            <w:tcW w:w="138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2524">
              <w:rPr>
                <w:rFonts w:ascii="Times New Roman" w:hAnsi="Times New Roman"/>
                <w:sz w:val="20"/>
                <w:szCs w:val="20"/>
              </w:rPr>
              <w:t>ПР, имеющие ученую степень доктора наук и (или) ученое звание профессора</w:t>
            </w:r>
          </w:p>
        </w:tc>
      </w:tr>
      <w:tr w:rsidR="005A7AD2" w:rsidRPr="00E12524" w:rsidTr="005A62A1">
        <w:tc>
          <w:tcPr>
            <w:tcW w:w="138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5A7AD2" w:rsidRPr="00E12524" w:rsidRDefault="005A7AD2" w:rsidP="005A62A1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работники образовательных организаций среднего профессионального образования, высшего образования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524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</w:tr>
      <w:tr w:rsidR="005A7AD2" w:rsidRPr="00E12524" w:rsidTr="005A7AD2">
        <w:tc>
          <w:tcPr>
            <w:tcW w:w="138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8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86663E">
              <w:rPr>
                <w:rFonts w:ascii="Times New Roman" w:hAnsi="Times New Roman"/>
                <w:sz w:val="20"/>
                <w:szCs w:val="20"/>
              </w:rPr>
              <w:t>пециалисты предприятий, учреждений</w:t>
            </w:r>
            <w:r w:rsidRPr="00E12524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A7AD2" w:rsidRPr="00E12524" w:rsidRDefault="005A7AD2" w:rsidP="005A62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524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5A7AD2" w:rsidRPr="00E12524" w:rsidTr="005A7AD2"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A7AD2" w:rsidRPr="00E12524" w:rsidRDefault="005A7AD2" w:rsidP="005A7AD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5A7AD2" w:rsidRPr="00E12524" w:rsidRDefault="005A7AD2" w:rsidP="005A7AD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Прием повторной промежуточной аттестации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7AD2" w:rsidRPr="00E12524" w:rsidRDefault="005A7AD2" w:rsidP="005A7AD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12524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</w:tbl>
    <w:p w:rsidR="005A7AD2" w:rsidRPr="00ED4DF4" w:rsidRDefault="005A7AD2" w:rsidP="005A7AD2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A7AD2" w:rsidRPr="005A7AD2" w:rsidRDefault="005A7AD2" w:rsidP="005A7AD2">
      <w:pPr>
        <w:pStyle w:val="a3"/>
        <w:spacing w:after="60"/>
        <w:jc w:val="both"/>
        <w:rPr>
          <w:rFonts w:ascii="Times New Roman" w:hAnsi="Times New Roman"/>
          <w:sz w:val="14"/>
          <w:szCs w:val="16"/>
        </w:rPr>
      </w:pPr>
      <w:r w:rsidRPr="005A7AD2">
        <w:rPr>
          <w:rFonts w:ascii="Times New Roman" w:hAnsi="Times New Roman"/>
          <w:sz w:val="14"/>
          <w:szCs w:val="16"/>
        </w:rPr>
        <w:t>* ПР – педагогические работники.</w:t>
      </w:r>
    </w:p>
    <w:p w:rsidR="005A7AD2" w:rsidRPr="005A7AD2" w:rsidRDefault="005A7AD2" w:rsidP="005A7AD2">
      <w:pPr>
        <w:pStyle w:val="a3"/>
        <w:spacing w:after="60"/>
        <w:jc w:val="both"/>
        <w:rPr>
          <w:rFonts w:ascii="Times New Roman" w:hAnsi="Times New Roman"/>
          <w:sz w:val="14"/>
          <w:szCs w:val="16"/>
        </w:rPr>
      </w:pPr>
      <w:r w:rsidRPr="005A7AD2">
        <w:rPr>
          <w:rFonts w:ascii="Times New Roman" w:hAnsi="Times New Roman"/>
          <w:sz w:val="14"/>
          <w:szCs w:val="16"/>
        </w:rPr>
        <w:t>** Не являющиеся руководителями и 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выпускники, но имеющие опыт преподавания дисциплин (ы) и (или) практик (имеют стаж преподавания не менее 3 лет), к реализации которых привлекаются в ТГУ, и (или) имеющие опыт трудовой деятельности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5A7AD2" w:rsidRPr="005A7AD2" w:rsidRDefault="005A7AD2" w:rsidP="005A7AD2">
      <w:pPr>
        <w:pStyle w:val="a3"/>
        <w:spacing w:after="60"/>
        <w:jc w:val="both"/>
        <w:rPr>
          <w:rFonts w:ascii="Times New Roman" w:hAnsi="Times New Roman"/>
          <w:sz w:val="14"/>
          <w:szCs w:val="16"/>
        </w:rPr>
      </w:pPr>
      <w:r w:rsidRPr="005A7AD2">
        <w:rPr>
          <w:rFonts w:ascii="Times New Roman" w:hAnsi="Times New Roman"/>
          <w:sz w:val="14"/>
          <w:szCs w:val="16"/>
        </w:rPr>
        <w:t>*** Являющиеся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7F064F" w:rsidRPr="005A7AD2" w:rsidRDefault="005A7AD2" w:rsidP="005A7AD2">
      <w:pPr>
        <w:pStyle w:val="a3"/>
        <w:spacing w:after="60"/>
        <w:jc w:val="both"/>
        <w:rPr>
          <w:rFonts w:ascii="Times New Roman" w:hAnsi="Times New Roman"/>
          <w:sz w:val="14"/>
          <w:szCs w:val="16"/>
        </w:rPr>
      </w:pPr>
      <w:r w:rsidRPr="005A7AD2">
        <w:rPr>
          <w:rFonts w:ascii="Times New Roman" w:hAnsi="Times New Roman"/>
          <w:sz w:val="14"/>
          <w:szCs w:val="16"/>
        </w:rPr>
        <w:t>**** Согласно служебной записке директора института изобразительного и декоративно-прикладного искусства, согласованной ректором.</w:t>
      </w:r>
    </w:p>
    <w:sectPr w:rsidR="007F064F" w:rsidRPr="005A7AD2" w:rsidSect="005A7AD2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D2"/>
    <w:rsid w:val="000F476F"/>
    <w:rsid w:val="004234A6"/>
    <w:rsid w:val="005A7AD2"/>
    <w:rsid w:val="005C264A"/>
    <w:rsid w:val="00715614"/>
    <w:rsid w:val="007F064F"/>
    <w:rsid w:val="0084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EBA5"/>
  <w15:chartTrackingRefBased/>
  <w15:docId w15:val="{64761CD0-B303-46DE-849A-1E5D23B4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A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A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79D7B-456C-4283-9DE1-4D406436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Хамидуллова</dc:creator>
  <cp:keywords/>
  <dc:description/>
  <cp:lastModifiedBy>Юлия Комаровская</cp:lastModifiedBy>
  <cp:revision>10</cp:revision>
  <dcterms:created xsi:type="dcterms:W3CDTF">2025-01-10T10:02:00Z</dcterms:created>
  <dcterms:modified xsi:type="dcterms:W3CDTF">2025-01-14T13:16:00Z</dcterms:modified>
</cp:coreProperties>
</file>